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0F5" w:rsidRPr="006820F5" w:rsidRDefault="006820F5" w:rsidP="006820F5">
      <w:pPr>
        <w:rPr>
          <w:rFonts w:ascii="Arial" w:hAnsi="Arial" w:cs="Arial"/>
          <w:b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br/>
      </w:r>
      <w:r w:rsidRPr="006820F5">
        <w:rPr>
          <w:rFonts w:ascii="Arial" w:hAnsi="Arial" w:cs="Arial"/>
          <w:b/>
          <w:color w:val="222222"/>
          <w:shd w:val="clear" w:color="auto" w:fill="FFFFFF"/>
        </w:rPr>
        <w:t>Разбор ключевых статей Конституции, связанных с безопасностью</w:t>
      </w:r>
    </w:p>
    <w:p w:rsidR="00724B8B" w:rsidRDefault="00EF0FDF"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 xml:space="preserve">Разбор ключевых статей Конституции, связанных с безопасностью а) Статья 2: Человек, его права и свободы — высшая ценность Статья 2 Конституции РФ гласит: «Человек, его права и свободы являются высшей ценностью. Признание, соблюдение и защита прав и свобод человека и гражданина — обязанность государства.» Этот раздел подчеркивает приоритет прав и свобод личности над другими государственными интересами и обязательствами. Она устанавливает, что главная цель государственной политики — обеспечение и защита прав человека, что является фундаментом для создания безопасного и правового общества. б) Статья 4: Суверенитет РФ на всей территории Она утверждает: «Суверенитет Российской Федерации распространяется на всю её территорию. Конституция Российской Федерации и федеральные законы имеют верховенство на всей территории Российской Федерации.» Обеспечивает целостность и суверенитет государства, что является необходимым условием для поддержания внутренней и внешней защиты. Суверенитет позволяет России самостоятельно определять свою внутреннюю и внешнюю политику, защищая интересы своих людей и территории. в) Статья 20: Право на жизнь Статья 20 гласит: «Каждый имеет право на жизнь. Смертная казнь до её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заседателей.» Это является одной из основных компетенций человека, охраняемым государством. Она предусматривает, что государство обязано защищать жизнь своих жителей, создавая условия для их безопасности и предотвращая угрозы их жизни. г) Статья 41: Право на охрану здоровья и медицинскую помощь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Утверждает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: «Каждый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поступлений.» Обеспечение здоровья граждан является важным аспектом государственной политики. Государство обязано предоставлять доступ к качественной медицинской помощи, что способствует укреплению здоровья населения и предотвращению различных угроз. д) Статья 42: Право на благоприятную окружающую среду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Гласит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: «Каждый имеет право на благоприятную окружающую среду, достоверную информацию о её состоянии и на возмещение ущерба, причиненного его здоровью или имуществу экологическим правонарушением.» Экологическая защищённость является важным компонентом национальной стратегии. Государство обязано защищать окружающую среду, обеспечивая людям разрешение на чистую и безопасную окружающую среду, что способствует улучшению качества жизни и предотвращению экологических </w:t>
      </w:r>
      <w:r w:rsidR="006820F5">
        <w:rPr>
          <w:rFonts w:ascii="Arial" w:hAnsi="Arial" w:cs="Arial"/>
          <w:color w:val="222222"/>
          <w:shd w:val="clear" w:color="auto" w:fill="FFFFFF"/>
        </w:rPr>
        <w:t>катастроф.</w:t>
      </w:r>
      <w:r>
        <w:rPr>
          <w:rFonts w:ascii="Arial" w:hAnsi="Arial" w:cs="Arial"/>
          <w:color w:val="222222"/>
          <w:shd w:val="clear" w:color="auto" w:fill="FFFFFF"/>
        </w:rPr>
        <w:t xml:space="preserve"> Статья 58: Обязанность сохранять природу и окружающую среду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Устанавливает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: «Каждый обязан сохранять природу и окружающую среду, бережно относиться к природным богатствам.» Этот раздел подчеркивает ответственность каждого гражданина за охрану окружающей среды. Сохранение природы является не только полномочием, но и обязанностью, что способствует коллективной ответственности за экологическую безопасность и устойчивое развитие страны. ж) Статья 59: Защита Отечества — долг и обязанность гражданина РФ В ней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гласится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«Защита Отечества является долгом и обязанностью гражданина Российской Федерации. Гражданин Российской Федерации несет военную службу в соответствии с федеральным законом.» Обеспечение национальной безопасности является общей задачей всех граждан. Она подчеркивает важность военной службы и готовности каждого человека к защите страны от внешних угроз. Значение этих статей для личности и общества Ключевые статьи Конституции РФ, связанные с безопасностью, играют важную роль в формировании правового и безопасного общества. Они устанавливают фундаментальные компетенции и обязанности людей, а также определяют основные принципы государственной политики в </w:t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этой области. Защита прав и свобод личности. Статьи Конституции, такие как статья 2 и статья 20, подчеркивают важность защиты прав и свобод человека. Они обеспечивают правовую основу для защиты жизни, здоровья и благополучия граждан, создавая условия для их безопасного существования. Гарантия суверенитета и территориальной целостности. Статья 4 обеспечивает суверенитет и территориальную целостность России, что является необходимым условием для национальной защищённости. Это позволяет государству эффективно защищать свои интересы и сохранность людей. Обеспечение здоровья и благополучия населения. Статьи 41 и 42 гарантируют компетенции человека на охрану здоровья и благоприятную окружающую среду. Эти положения способствуют созданию безопасных и здоровых условий жизни, что является важным аспектом общественной деятельности. Экологическая ответственность. Статья 58 подчеркивает важность сохранения природы и окружающей среды, что способствует экологической сохранности и устойчивому развитию. Ответственное отношение к природным ресурсам и окружающей среде является ключевым фактором для предотвращения экологических катастроф и обеспечения долгосрочного благополучия. Военная обязанность и защита страны. Статья 59 устанавливает обязанность граждан защищать Отечество, что является важным элементом национальной безопасности. Готовность каждого человека к защите страны обеспечивает коллективную устойчивость и защиту от внешних угроз. Таким образом, Конституция РФ играет ключевую роль в обеспечении охраны граждан на всех уровнях. Она устанавливает правовые основы для защиты полномочий и свобод человека, государственного суверенитета, здоровья и благополучия населения, а также охраны окружающей среды. Соблюдение и реализация этих положений способствуют созданию безопасного, стабильного и процветающего общества. Стратегия национальной безопасности РФ Иллюстративное фото / newUROKI.net Понятие и цели Стратегии национальной безопасности Стратегия национальной безопасности Российской Федерации — это основополагающий документ, определяющий приоритетные направления и меры по обеспечению национальной обороны страны. Она представляет собой систему взглядов на обеспечение защищённости личности, общества и государства от внутренних и внешних угроз во всех сферах жизни. Впервые Стратегия была утверждена Указом Президента Российской Федерации и регулярно обновляется в зависимости от изменения геополитической обстановки и внутренних условий. Цели Стратегии включают: Обеспечение суверенитета и территориальной целостности: Стратегия направлена на сохранение независимости и целостности России, предотвращение угроз и агрессии со стороны других государств. Защита конституционного строя: Документ нацелен на обеспечение стабильности политической системы, защиту прав и свобод граждан, соблюдение законности и правопорядка. Экономическая безопасность: Включает меры по обеспечению стабильного экономического роста, защиту отечественной экономики от внешних и внутренних угроз, развитие технологической независимости. Обеспечение обороноспособности: Стратегия определяет пути развития и модернизации Вооружённых Сил России, укрепление оборонного потенциала страны. Обеспечение информационной безопасности: Включает защиту информационной инфраструктуры, противодействие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киберугрозам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обеспечение информационного суверенитета. Экологическая защищённость: Направлена на защиту окружающей среды, рациональное использование природных ресурсов и предотвращение экологических катастроф. Социальная стабильность: Включает меры по обеспечению высокого уровня жизни граждан, доступности социальных услуг и защите здоровья населения. Основные положения документа Основные положения Стратегии охватывают широкий спектр вопросов, связанных с защитой интересов личности, общества и государства. В документе выделены следующие ключевые направления: Национальные интересы и приоритеты: В Стратегии определены ключевые национальные интересы России, такие как защита суверенитета и территориальной целостности, устойчивое экономическое развитие, обеспечение прав и свобод граждан, сохранение культурного и исторического наследия, </w:t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экологическая сохранность. Анализ угроз национальной безопасности: Документ содержит перечень основных угроз, как внутренних, так и внешних. В числе внешних угроз выделены: международный терроризм, агрессивная политика некоторых государств, экономические санкции,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киберугрозы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другие. Внутренние угрозы включают: экстремизм, социальная нестабильность, коррупция, преступность, низкий уровень жизни, проблемы здравоохранения и экологии. Средства и методы обеспечения национальной безопасности: В Стратегии указаны основные средства и методы, с помощью которых планируется обеспечить неприкосновенность. Среди них: развитие и модернизация Вооружённых Сил, укрепление правоохранительных органов, развитие научно-технического потенциала, укрепление экономической стабильности, обеспечение энергетической защиты, улучшение системы здравоохранения и социальной защиты населения. Механизмы реализации Стратегии: Документ определяет механизмы, посредством которых будут реализованы положения Стратегии. Это включает в себя разработку и принятие соответствующих законов и нормативных актов, координацию действий всех государственных органов, взаимодействие с международными организациями и партнёрами, мониторинг и оценку эффективности предпринимаемых мер. Роль различных институтов: Стратегия подчёркивает важность взаимодействия между различными государственными и негосударственными структурами. В документе уделяется внимание роли гражданского общества, СМИ, образовательных и научных учреждений в укреплении национальной защищённости. Роль Стратегии Она играет ключевую роль в обеспечении комплексного подхода к защите интересов России. А также выполняет несколько важных функций: Объединение усилий: Стратегия служит руководством для всех органов государственной власти, общественных организаций и граждан, определяя их роль и обязанности в деле обеспечения безопасности. Это позволяет консолидировать усилия и ресурсы на решение приоритетных задач. Предупреждение и реагирование на угрозы: Благодаря анализу угроз и разработке мер по их нейтрализации, она помогает своевременно выявлять и предотвращать потенциальные опасности. Это позволяет уменьшить риски и минимизировать возможные ущербы. Развитие и модернизация: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В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документе прописаны меры по развитию и модернизации различных сфер жизни, таких как оборона, экономика, наука и технологии. Это способствует укреплению национальной безопасности и повышению конкурентоспособности страны на международной арене. Гармонизация внешней и внутренней политики: Эта тактика обеспечивает согласованность внешней и внутренней политики России, что позволяет более эффективно защищать национальные интересы и достигать стратегических целей. Информирование и воспитание граждан: Стратегия играет важную роль в информировании и воспитании граждан, формируя у них понимание значимости национальной защиты и необходимости активного участия в её обеспечении. Это способствует развитию патриотизма, гражданской ответственности и повышения уровня социальной сплочённости. Оценка и корректировка политики: Предусматривает регулярный мониторинг и оценку эффективности предпринимаемых мер. Это позволяет своевременно выявлять недостатки и корректировать политику в этой области, адаптируя её к изменяющимся условиям и новым вызовам.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Источник "Новые УРОКИ": https://newuroki.net/konspekty-urokov-dlya-uchitelya/osnovy-bezopasnosti-i-zashhity-rodiny/bezopasnost-v-zhizni-cheloveka-konspekt-uroka/#i-24</w:t>
      </w:r>
    </w:p>
    <w:sectPr w:rsidR="00724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E0"/>
    <w:rsid w:val="006820F5"/>
    <w:rsid w:val="00724B8B"/>
    <w:rsid w:val="00D843E0"/>
    <w:rsid w:val="00EF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0ECF4"/>
  <w15:chartTrackingRefBased/>
  <w15:docId w15:val="{DEE88940-BF23-4B5B-83CB-98628F48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2024-10-03T13:40:00Z</dcterms:created>
  <dcterms:modified xsi:type="dcterms:W3CDTF">2024-10-03T13:40:00Z</dcterms:modified>
</cp:coreProperties>
</file>